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8E" w:rsidRDefault="006954BE">
      <w:pPr>
        <w:rPr>
          <w:b/>
          <w:sz w:val="24"/>
          <w:szCs w:val="24"/>
        </w:rPr>
      </w:pPr>
      <w:r w:rsidRPr="006954BE">
        <w:rPr>
          <w:b/>
          <w:sz w:val="24"/>
          <w:szCs w:val="24"/>
        </w:rPr>
        <w:t>Aanvraag accreditatie refereeravond zorgeenheid oncologie</w:t>
      </w:r>
      <w:r w:rsidR="006463BE">
        <w:rPr>
          <w:b/>
          <w:sz w:val="24"/>
          <w:szCs w:val="24"/>
        </w:rPr>
        <w:t xml:space="preserve"> </w:t>
      </w:r>
      <w:r w:rsidRPr="006954BE">
        <w:rPr>
          <w:b/>
          <w:sz w:val="24"/>
          <w:szCs w:val="24"/>
        </w:rPr>
        <w:t xml:space="preserve"> </w:t>
      </w:r>
      <w:r w:rsidR="006463BE">
        <w:rPr>
          <w:b/>
          <w:sz w:val="24"/>
          <w:szCs w:val="24"/>
        </w:rPr>
        <w:t>4 april 2018</w:t>
      </w:r>
      <w:r w:rsidRPr="006954BE">
        <w:rPr>
          <w:b/>
          <w:sz w:val="24"/>
          <w:szCs w:val="24"/>
        </w:rPr>
        <w:t xml:space="preserve"> </w:t>
      </w:r>
    </w:p>
    <w:p w:rsidR="00DB0F31" w:rsidRDefault="008C6E04" w:rsidP="00DB0F31">
      <w:pPr>
        <w:rPr>
          <w:sz w:val="20"/>
          <w:szCs w:val="20"/>
        </w:rPr>
      </w:pPr>
      <w:r>
        <w:rPr>
          <w:sz w:val="20"/>
          <w:szCs w:val="20"/>
          <w:u w:val="single"/>
        </w:rPr>
        <w:t>Doel;</w:t>
      </w:r>
      <w:r>
        <w:rPr>
          <w:sz w:val="20"/>
          <w:szCs w:val="20"/>
        </w:rPr>
        <w:t xml:space="preserve"> Oncologieverpleegkundigen binnen de zorgeenheid Oncologie van het Bravis ziekenhuis up to date houden met betrekking tot de ontwikkelingen binnen de oncologische zorg en de ontwikkelingen binnen de organisatie op oncologisch gebied. </w:t>
      </w:r>
    </w:p>
    <w:p w:rsidR="00DB0F31" w:rsidRPr="008C6E04" w:rsidRDefault="00DB0F31" w:rsidP="00DB0F31">
      <w:pPr>
        <w:rPr>
          <w:sz w:val="20"/>
          <w:szCs w:val="20"/>
        </w:rPr>
      </w:pPr>
      <w:r>
        <w:rPr>
          <w:sz w:val="20"/>
          <w:szCs w:val="20"/>
          <w:u w:val="single"/>
        </w:rPr>
        <w:t>Doelgroep;</w:t>
      </w:r>
      <w:r>
        <w:rPr>
          <w:sz w:val="20"/>
          <w:szCs w:val="20"/>
        </w:rPr>
        <w:t xml:space="preserve"> Oncologieverpleegkundigen en betrokken disciplines die zorg dragen voor de oncologische patiënt binnen het Bravis Ziekenhuis. </w:t>
      </w:r>
    </w:p>
    <w:p w:rsidR="00DB0F31" w:rsidRDefault="00DB0F31">
      <w:pPr>
        <w:rPr>
          <w:sz w:val="20"/>
          <w:szCs w:val="20"/>
        </w:rPr>
      </w:pPr>
      <w:r w:rsidRPr="00DB0F31">
        <w:rPr>
          <w:sz w:val="20"/>
          <w:szCs w:val="20"/>
          <w:u w:val="single"/>
        </w:rPr>
        <w:t>Subdoelen voor deze refereeravond:</w:t>
      </w:r>
    </w:p>
    <w:p w:rsidR="006463BE" w:rsidRDefault="006463BE" w:rsidP="006463BE">
      <w:pPr>
        <w:numPr>
          <w:ilvl w:val="0"/>
          <w:numId w:val="3"/>
        </w:numPr>
        <w:rPr>
          <w:sz w:val="20"/>
          <w:szCs w:val="20"/>
        </w:rPr>
      </w:pPr>
      <w:r w:rsidRPr="006463BE">
        <w:rPr>
          <w:sz w:val="20"/>
          <w:szCs w:val="20"/>
        </w:rPr>
        <w:t>Introductie hematologie</w:t>
      </w:r>
    </w:p>
    <w:p w:rsidR="006463BE" w:rsidRDefault="006463BE" w:rsidP="006463BE">
      <w:pPr>
        <w:numPr>
          <w:ilvl w:val="0"/>
          <w:numId w:val="3"/>
        </w:numPr>
        <w:rPr>
          <w:sz w:val="20"/>
          <w:szCs w:val="20"/>
        </w:rPr>
      </w:pPr>
      <w:r>
        <w:rPr>
          <w:sz w:val="20"/>
          <w:szCs w:val="20"/>
        </w:rPr>
        <w:t>Diagnostiek bij hematologie</w:t>
      </w:r>
    </w:p>
    <w:p w:rsidR="006463BE" w:rsidRDefault="006463BE" w:rsidP="006463BE">
      <w:pPr>
        <w:numPr>
          <w:ilvl w:val="0"/>
          <w:numId w:val="3"/>
        </w:numPr>
        <w:rPr>
          <w:sz w:val="20"/>
          <w:szCs w:val="20"/>
        </w:rPr>
      </w:pPr>
      <w:r>
        <w:rPr>
          <w:sz w:val="20"/>
          <w:szCs w:val="20"/>
        </w:rPr>
        <w:t>Ziektebeelden bij hematologie</w:t>
      </w:r>
    </w:p>
    <w:p w:rsidR="006463BE" w:rsidRDefault="006463BE" w:rsidP="006463BE">
      <w:pPr>
        <w:numPr>
          <w:ilvl w:val="0"/>
          <w:numId w:val="3"/>
        </w:numPr>
        <w:rPr>
          <w:sz w:val="20"/>
          <w:szCs w:val="20"/>
        </w:rPr>
      </w:pPr>
      <w:r>
        <w:rPr>
          <w:sz w:val="20"/>
          <w:szCs w:val="20"/>
        </w:rPr>
        <w:t>Therapie mogelijkheden en bijwerkingen bij hematologie</w:t>
      </w:r>
    </w:p>
    <w:p w:rsidR="006463BE" w:rsidRPr="006463BE" w:rsidRDefault="006463BE" w:rsidP="006463BE">
      <w:pPr>
        <w:numPr>
          <w:ilvl w:val="0"/>
          <w:numId w:val="3"/>
        </w:numPr>
        <w:rPr>
          <w:sz w:val="20"/>
          <w:szCs w:val="20"/>
        </w:rPr>
      </w:pPr>
      <w:r>
        <w:rPr>
          <w:sz w:val="20"/>
          <w:szCs w:val="20"/>
        </w:rPr>
        <w:t>Responsevaluatie bij hematologie</w:t>
      </w:r>
    </w:p>
    <w:p w:rsidR="006463BE" w:rsidRDefault="006463BE" w:rsidP="006463BE">
      <w:pPr>
        <w:rPr>
          <w:sz w:val="20"/>
          <w:szCs w:val="20"/>
          <w:u w:val="single"/>
        </w:rPr>
      </w:pPr>
    </w:p>
    <w:p w:rsidR="006954BE" w:rsidRDefault="006954BE" w:rsidP="006463BE">
      <w:pPr>
        <w:rPr>
          <w:sz w:val="20"/>
          <w:szCs w:val="20"/>
          <w:u w:val="single"/>
        </w:rPr>
      </w:pPr>
      <w:r w:rsidRPr="006954BE">
        <w:rPr>
          <w:sz w:val="20"/>
          <w:szCs w:val="20"/>
          <w:u w:val="single"/>
        </w:rPr>
        <w:t xml:space="preserve">Programma scholing; </w:t>
      </w:r>
    </w:p>
    <w:p w:rsidR="005D6486" w:rsidRPr="005D6486" w:rsidRDefault="005D6486" w:rsidP="005D6486">
      <w:pPr>
        <w:pStyle w:val="Lijstalinea"/>
        <w:numPr>
          <w:ilvl w:val="0"/>
          <w:numId w:val="4"/>
        </w:numPr>
        <w:rPr>
          <w:sz w:val="20"/>
          <w:szCs w:val="20"/>
        </w:rPr>
      </w:pPr>
      <w:r w:rsidRPr="005D6486">
        <w:rPr>
          <w:sz w:val="20"/>
          <w:szCs w:val="20"/>
        </w:rPr>
        <w:t>1e deel presentatie: 18.30 tot 19.45 uur</w:t>
      </w:r>
    </w:p>
    <w:p w:rsidR="005D6486" w:rsidRPr="005D6486" w:rsidRDefault="005D6486" w:rsidP="005D6486">
      <w:pPr>
        <w:pStyle w:val="Lijstalinea"/>
        <w:numPr>
          <w:ilvl w:val="0"/>
          <w:numId w:val="4"/>
        </w:numPr>
        <w:rPr>
          <w:sz w:val="20"/>
          <w:szCs w:val="20"/>
        </w:rPr>
      </w:pPr>
      <w:r w:rsidRPr="005D6486">
        <w:rPr>
          <w:sz w:val="20"/>
          <w:szCs w:val="20"/>
        </w:rPr>
        <w:t>Pauze 19.45 tot 20.00 uur</w:t>
      </w:r>
    </w:p>
    <w:p w:rsidR="005D6486" w:rsidRDefault="005D6486" w:rsidP="005D6486">
      <w:pPr>
        <w:pStyle w:val="Lijstalinea"/>
        <w:numPr>
          <w:ilvl w:val="0"/>
          <w:numId w:val="4"/>
        </w:numPr>
        <w:rPr>
          <w:sz w:val="20"/>
          <w:szCs w:val="20"/>
        </w:rPr>
      </w:pPr>
      <w:r w:rsidRPr="005D6486">
        <w:rPr>
          <w:sz w:val="20"/>
          <w:szCs w:val="20"/>
        </w:rPr>
        <w:t>2e deel presentatie 20.00 en 21.00 uur</w:t>
      </w:r>
    </w:p>
    <w:p w:rsidR="005D6486" w:rsidRPr="005D6486" w:rsidRDefault="005D6486" w:rsidP="005D6486">
      <w:pPr>
        <w:pStyle w:val="Lijstalinea"/>
        <w:rPr>
          <w:sz w:val="20"/>
          <w:szCs w:val="20"/>
        </w:rPr>
      </w:pPr>
    </w:p>
    <w:p w:rsidR="009C7354" w:rsidRDefault="006463BE" w:rsidP="009C7354">
      <w:pPr>
        <w:pStyle w:val="Lijstalinea"/>
        <w:ind w:left="0"/>
        <w:rPr>
          <w:sz w:val="20"/>
          <w:szCs w:val="20"/>
        </w:rPr>
      </w:pPr>
      <w:r>
        <w:rPr>
          <w:sz w:val="20"/>
          <w:szCs w:val="20"/>
        </w:rPr>
        <w:t xml:space="preserve">Presentatie van </w:t>
      </w:r>
      <w:proofErr w:type="spellStart"/>
      <w:r>
        <w:rPr>
          <w:sz w:val="20"/>
          <w:szCs w:val="20"/>
        </w:rPr>
        <w:t>Hematologe</w:t>
      </w:r>
      <w:proofErr w:type="spellEnd"/>
      <w:r>
        <w:rPr>
          <w:sz w:val="20"/>
          <w:szCs w:val="20"/>
        </w:rPr>
        <w:t xml:space="preserve"> Dr. N. van den  Burgh en Hematoloog </w:t>
      </w:r>
      <w:proofErr w:type="spellStart"/>
      <w:r>
        <w:rPr>
          <w:sz w:val="20"/>
          <w:szCs w:val="20"/>
        </w:rPr>
        <w:t>Dr</w:t>
      </w:r>
      <w:proofErr w:type="spellEnd"/>
      <w:r>
        <w:rPr>
          <w:sz w:val="20"/>
          <w:szCs w:val="20"/>
        </w:rPr>
        <w:t xml:space="preserve"> F. Baboe</w:t>
      </w:r>
    </w:p>
    <w:p w:rsidR="006463BE" w:rsidRDefault="006463BE" w:rsidP="009C7354">
      <w:pPr>
        <w:pStyle w:val="Lijstalinea"/>
        <w:ind w:left="0"/>
        <w:rPr>
          <w:sz w:val="20"/>
          <w:szCs w:val="20"/>
          <w:u w:val="single"/>
        </w:rPr>
      </w:pPr>
    </w:p>
    <w:p w:rsidR="009C7354" w:rsidRPr="009C7354" w:rsidRDefault="009C7354" w:rsidP="009C7354">
      <w:pPr>
        <w:pStyle w:val="Lijstalinea"/>
        <w:ind w:left="0"/>
        <w:rPr>
          <w:sz w:val="20"/>
          <w:szCs w:val="20"/>
        </w:rPr>
      </w:pPr>
      <w:r>
        <w:rPr>
          <w:sz w:val="20"/>
          <w:szCs w:val="20"/>
          <w:u w:val="single"/>
        </w:rPr>
        <w:t>Datum:</w:t>
      </w:r>
      <w:r>
        <w:rPr>
          <w:sz w:val="20"/>
          <w:szCs w:val="20"/>
        </w:rPr>
        <w:t xml:space="preserve"> </w:t>
      </w:r>
      <w:r w:rsidR="006463BE">
        <w:rPr>
          <w:sz w:val="20"/>
          <w:szCs w:val="20"/>
        </w:rPr>
        <w:t>4 april 2018</w:t>
      </w:r>
      <w:r>
        <w:rPr>
          <w:sz w:val="20"/>
          <w:szCs w:val="20"/>
        </w:rPr>
        <w:t xml:space="preserve"> van 1</w:t>
      </w:r>
      <w:r w:rsidR="006463BE">
        <w:rPr>
          <w:sz w:val="20"/>
          <w:szCs w:val="20"/>
        </w:rPr>
        <w:t>8.30 tot 21</w:t>
      </w:r>
      <w:r>
        <w:rPr>
          <w:sz w:val="20"/>
          <w:szCs w:val="20"/>
        </w:rPr>
        <w:t>.00 uur</w:t>
      </w:r>
    </w:p>
    <w:p w:rsidR="00F33EE8" w:rsidRPr="00F33EE8" w:rsidRDefault="00F33EE8" w:rsidP="006954BE">
      <w:pPr>
        <w:rPr>
          <w:sz w:val="20"/>
          <w:szCs w:val="20"/>
        </w:rPr>
      </w:pPr>
      <w:r>
        <w:rPr>
          <w:sz w:val="20"/>
          <w:szCs w:val="20"/>
          <w:u w:val="single"/>
        </w:rPr>
        <w:t>Plaats:</w:t>
      </w:r>
      <w:r>
        <w:rPr>
          <w:sz w:val="20"/>
          <w:szCs w:val="20"/>
        </w:rPr>
        <w:t xml:space="preserve"> Bravis ziekenhuis, Aula locatie Roosendaal</w:t>
      </w:r>
    </w:p>
    <w:p w:rsidR="006954BE" w:rsidRDefault="00F33EE8" w:rsidP="006954BE">
      <w:pPr>
        <w:rPr>
          <w:sz w:val="20"/>
          <w:szCs w:val="20"/>
        </w:rPr>
      </w:pPr>
      <w:r>
        <w:rPr>
          <w:sz w:val="20"/>
          <w:szCs w:val="20"/>
          <w:u w:val="single"/>
        </w:rPr>
        <w:t>Kosten:</w:t>
      </w:r>
      <w:r>
        <w:rPr>
          <w:sz w:val="20"/>
          <w:szCs w:val="20"/>
        </w:rPr>
        <w:t xml:space="preserve"> Gratis</w:t>
      </w:r>
    </w:p>
    <w:p w:rsidR="00F33EE8" w:rsidRDefault="00F33EE8" w:rsidP="006954BE">
      <w:pPr>
        <w:rPr>
          <w:sz w:val="20"/>
          <w:szCs w:val="20"/>
        </w:rPr>
      </w:pPr>
      <w:r>
        <w:rPr>
          <w:sz w:val="20"/>
          <w:szCs w:val="20"/>
          <w:u w:val="single"/>
        </w:rPr>
        <w:t>Aanmelden:</w:t>
      </w:r>
      <w:r>
        <w:rPr>
          <w:sz w:val="20"/>
          <w:szCs w:val="20"/>
        </w:rPr>
        <w:t xml:space="preserve"> via mail alle betrokkenen uitgenodigd, aan/afmeldingen via mail ontvangen</w:t>
      </w:r>
    </w:p>
    <w:p w:rsidR="00F33EE8" w:rsidRDefault="00F33EE8" w:rsidP="006954BE">
      <w:pPr>
        <w:rPr>
          <w:sz w:val="20"/>
          <w:szCs w:val="20"/>
        </w:rPr>
      </w:pPr>
      <w:r>
        <w:rPr>
          <w:sz w:val="20"/>
          <w:szCs w:val="20"/>
          <w:u w:val="single"/>
        </w:rPr>
        <w:t>Toetsing:</w:t>
      </w:r>
      <w:r>
        <w:rPr>
          <w:sz w:val="20"/>
          <w:szCs w:val="20"/>
        </w:rPr>
        <w:t xml:space="preserve"> Geen</w:t>
      </w:r>
    </w:p>
    <w:p w:rsidR="00F33EE8" w:rsidRPr="00F33EE8" w:rsidRDefault="00F33EE8" w:rsidP="006954BE">
      <w:pPr>
        <w:rPr>
          <w:sz w:val="20"/>
          <w:szCs w:val="20"/>
        </w:rPr>
      </w:pPr>
    </w:p>
    <w:p w:rsidR="00F33EE8" w:rsidRPr="00F33EE8" w:rsidRDefault="00F33EE8" w:rsidP="006954BE">
      <w:pPr>
        <w:rPr>
          <w:sz w:val="20"/>
          <w:szCs w:val="20"/>
        </w:rPr>
      </w:pPr>
    </w:p>
    <w:sectPr w:rsidR="00F33EE8" w:rsidRPr="00F33EE8" w:rsidSect="008236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6202A"/>
    <w:multiLevelType w:val="hybridMultilevel"/>
    <w:tmpl w:val="348656B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D0E24AB"/>
    <w:multiLevelType w:val="hybridMultilevel"/>
    <w:tmpl w:val="51021F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542522A"/>
    <w:multiLevelType w:val="hybridMultilevel"/>
    <w:tmpl w:val="DA9E9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2DE0522"/>
    <w:multiLevelType w:val="hybridMultilevel"/>
    <w:tmpl w:val="32CE5D9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54BE"/>
    <w:rsid w:val="005D6486"/>
    <w:rsid w:val="006463BE"/>
    <w:rsid w:val="006954BE"/>
    <w:rsid w:val="0082368E"/>
    <w:rsid w:val="008C6E04"/>
    <w:rsid w:val="009C7354"/>
    <w:rsid w:val="00A710FF"/>
    <w:rsid w:val="00C42830"/>
    <w:rsid w:val="00C616E8"/>
    <w:rsid w:val="00DB0F31"/>
    <w:rsid w:val="00F33E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68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54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908</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Bravis</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Peeters</dc:creator>
  <cp:lastModifiedBy>amaas1</cp:lastModifiedBy>
  <cp:revision>2</cp:revision>
  <dcterms:created xsi:type="dcterms:W3CDTF">2018-03-15T14:54:00Z</dcterms:created>
  <dcterms:modified xsi:type="dcterms:W3CDTF">2018-03-15T14:54:00Z</dcterms:modified>
</cp:coreProperties>
</file>